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55944" w14:textId="0D43E82A" w:rsidR="000A4266" w:rsidRPr="00683E89" w:rsidRDefault="00533DD6" w:rsidP="000A4266">
      <w:pPr>
        <w:widowControl w:val="0"/>
        <w:autoSpaceDE w:val="0"/>
        <w:autoSpaceDN w:val="0"/>
        <w:adjustRightInd w:val="0"/>
        <w:ind w:right="-290"/>
        <w:jc w:val="both"/>
        <w:rPr>
          <w:rFonts w:asciiTheme="majorHAnsi" w:hAnsiTheme="majorHAnsi" w:cs="Georgia"/>
          <w:b/>
          <w:i/>
          <w:color w:val="262626"/>
          <w:sz w:val="20"/>
          <w:szCs w:val="20"/>
          <w:u w:val="single"/>
          <w:lang w:eastAsia="ja-JP"/>
        </w:rPr>
      </w:pPr>
      <w:r w:rsidRPr="00683E89">
        <w:rPr>
          <w:rFonts w:asciiTheme="majorHAnsi" w:hAnsiTheme="majorHAnsi" w:cs="Georgia"/>
          <w:b/>
          <w:i/>
          <w:color w:val="262626"/>
          <w:sz w:val="20"/>
          <w:szCs w:val="20"/>
          <w:u w:val="single"/>
          <w:lang w:eastAsia="ja-JP"/>
        </w:rPr>
        <w:t>Les conditions de mise en œuvre du prêt sont elles simples ?</w:t>
      </w:r>
    </w:p>
    <w:p w14:paraId="7ABE520D" w14:textId="77777777" w:rsidR="000A4266" w:rsidRPr="00683E89" w:rsidRDefault="000A4266" w:rsidP="000A4266">
      <w:pPr>
        <w:widowControl w:val="0"/>
        <w:autoSpaceDE w:val="0"/>
        <w:autoSpaceDN w:val="0"/>
        <w:adjustRightInd w:val="0"/>
        <w:ind w:right="-290"/>
        <w:jc w:val="both"/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</w:pPr>
    </w:p>
    <w:p w14:paraId="209DEF4A" w14:textId="5AF07C4A" w:rsidR="009F2FD8" w:rsidRPr="00683E89" w:rsidRDefault="000A39C8" w:rsidP="00BF25CE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</w:pP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Elles sont extrêmement simples. </w:t>
      </w:r>
      <w:r w:rsidR="00533DD6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C’est vrai que lorsqu’on y réfléchit, la mutualisation des compétences entre entreprises semble tellement naturelle que l’on se dit que si aujourd’hui les entreprises n’y recourent pas massivement c’est </w:t>
      </w:r>
      <w:r w:rsidR="00BF25CE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peut être</w:t>
      </w:r>
      <w:r w:rsidR="00533DD6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parce que la loi ne le permet pas, ou que c’est très compliqué et sous réserve de respecter de nombreuses conditions. </w:t>
      </w:r>
      <w:r w:rsidR="00BF25CE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Il est</w:t>
      </w:r>
      <w:r w:rsidR="00533DD6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vrai que notre Code du travail est très rigide</w:t>
      </w:r>
      <w:r w:rsidR="00BF25CE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</w:t>
      </w:r>
      <w:r w:rsidR="00533DD6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et chaque année plus épais</w:t>
      </w:r>
      <w:r w:rsidR="00DA53CA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. On est d’ailleurs</w:t>
      </w:r>
      <w:r w:rsidR="00533DD6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passé en moins de 15 ans</w:t>
      </w:r>
      <w:r w:rsidR="00DA53CA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,</w:t>
      </w:r>
      <w:r w:rsidR="00533DD6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de 3 800 articles en 2003 à près de 11 000 aujourd’hui. Pourtant, il recèle une véritable pépite</w:t>
      </w:r>
      <w:r w:rsidR="006E02E5" w:rsidRPr="00683E89">
        <w:rPr>
          <w:rFonts w:asciiTheme="majorHAnsi" w:hAnsiTheme="majorHAnsi" w:cs="Georgia"/>
          <w:b/>
          <w:bCs/>
          <w:i/>
          <w:color w:val="262626"/>
          <w:sz w:val="20"/>
          <w:szCs w:val="20"/>
          <w:lang w:eastAsia="ja-JP"/>
        </w:rPr>
        <w:t xml:space="preserve"> </w:t>
      </w:r>
      <w:r w:rsidR="006E02E5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qui autorise très simplement toutes les entreprises, quel</w:t>
      </w:r>
      <w:r w:rsidR="009846BD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s</w:t>
      </w:r>
      <w:r w:rsidR="006E02E5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que soi</w:t>
      </w:r>
      <w:r w:rsidR="009846BD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ent</w:t>
      </w:r>
      <w:r w:rsidR="006E02E5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leur secteur, leur taille, leur statut juridique, à se prêter temporairement les compétences de leurs salariés. Aucune disposition ne limite la durée de la mise à disposition, elle doit </w:t>
      </w:r>
      <w:r w:rsidR="00BF25CE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juste </w:t>
      </w:r>
      <w:r w:rsidR="006E02E5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être déterminée. D’une journée à plusieurs mois, le prêt peut être réalisé pour tout ou partie du temps de travail du salarié</w:t>
      </w: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et sous deux conditions fondamentales</w:t>
      </w:r>
      <w:r w:rsidR="00BF25CE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aisées à respecter </w:t>
      </w:r>
      <w:r w:rsidR="006E02E5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:</w:t>
      </w: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</w:t>
      </w:r>
      <w:r w:rsidR="00BF25CE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l’accord du salarié et </w:t>
      </w:r>
      <w:r w:rsidR="006E02E5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l’absence de but lucratif</w:t>
      </w: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  (</w:t>
      </w:r>
      <w:r w:rsidR="006E02E5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l’e</w:t>
      </w:r>
      <w:r w:rsidR="00BF25CE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ntreprise prêteuse </w:t>
      </w:r>
      <w:r w:rsidR="006E02E5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peut refacturer à l’entreprise hôte le coût réel du salarié mis à disposition </w:t>
      </w: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- </w:t>
      </w:r>
      <w:r w:rsidR="006E02E5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salaire </w:t>
      </w:r>
      <w:r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et ch</w:t>
      </w:r>
      <w:r w:rsidR="00BF25CE" w:rsidRPr="00683E89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arges - mais pas 1€ de plus).</w:t>
      </w:r>
    </w:p>
    <w:p w14:paraId="12D60594" w14:textId="77777777" w:rsidR="007D7138" w:rsidRDefault="007D7138" w:rsidP="000A39C8">
      <w:pPr>
        <w:widowControl w:val="0"/>
        <w:autoSpaceDE w:val="0"/>
        <w:autoSpaceDN w:val="0"/>
        <w:adjustRightInd w:val="0"/>
        <w:ind w:right="-290"/>
        <w:jc w:val="both"/>
        <w:rPr>
          <w:rFonts w:asciiTheme="majorHAnsi" w:hAnsiTheme="majorHAnsi" w:cs="Georgia"/>
          <w:b/>
          <w:color w:val="262626"/>
          <w:sz w:val="20"/>
          <w:szCs w:val="20"/>
          <w:u w:val="single"/>
          <w:lang w:eastAsia="ja-JP"/>
        </w:rPr>
      </w:pPr>
    </w:p>
    <w:p w14:paraId="64E9495C" w14:textId="77777777" w:rsidR="00BF25CE" w:rsidRDefault="00BF25CE" w:rsidP="000A39C8">
      <w:pPr>
        <w:widowControl w:val="0"/>
        <w:autoSpaceDE w:val="0"/>
        <w:autoSpaceDN w:val="0"/>
        <w:adjustRightInd w:val="0"/>
        <w:ind w:right="-290"/>
        <w:jc w:val="both"/>
        <w:rPr>
          <w:rFonts w:asciiTheme="majorHAnsi" w:hAnsiTheme="majorHAnsi" w:cs="Georgia"/>
          <w:b/>
          <w:color w:val="262626"/>
          <w:sz w:val="20"/>
          <w:szCs w:val="20"/>
          <w:u w:val="single"/>
          <w:lang w:eastAsia="ja-JP"/>
        </w:rPr>
      </w:pPr>
    </w:p>
    <w:p w14:paraId="5F322011" w14:textId="75849217" w:rsidR="000A39C8" w:rsidRPr="003D4F7C" w:rsidRDefault="00AB62EF" w:rsidP="000A39C8">
      <w:pPr>
        <w:widowControl w:val="0"/>
        <w:autoSpaceDE w:val="0"/>
        <w:autoSpaceDN w:val="0"/>
        <w:adjustRightInd w:val="0"/>
        <w:ind w:right="-290"/>
        <w:jc w:val="both"/>
        <w:rPr>
          <w:rFonts w:asciiTheme="majorHAnsi" w:hAnsiTheme="majorHAnsi" w:cs="Georgia"/>
          <w:b/>
          <w:i/>
          <w:color w:val="262626"/>
          <w:sz w:val="20"/>
          <w:szCs w:val="20"/>
          <w:u w:val="single"/>
          <w:lang w:eastAsia="ja-JP"/>
        </w:rPr>
      </w:pPr>
      <w:bookmarkStart w:id="0" w:name="_GoBack"/>
      <w:bookmarkEnd w:id="0"/>
      <w:r w:rsidRPr="003D4F7C">
        <w:rPr>
          <w:rFonts w:asciiTheme="majorHAnsi" w:hAnsiTheme="majorHAnsi" w:cs="Georgia"/>
          <w:b/>
          <w:i/>
          <w:color w:val="262626"/>
          <w:sz w:val="20"/>
          <w:szCs w:val="20"/>
          <w:u w:val="single"/>
          <w:lang w:eastAsia="ja-JP"/>
        </w:rPr>
        <w:t>Concrètement comment ça marche ?</w:t>
      </w:r>
    </w:p>
    <w:p w14:paraId="5BC276EA" w14:textId="77777777" w:rsidR="00D55973" w:rsidRPr="003D4F7C" w:rsidRDefault="00D55973" w:rsidP="0058034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</w:pPr>
    </w:p>
    <w:p w14:paraId="1F3BB001" w14:textId="79D1D49B" w:rsidR="00D55973" w:rsidRPr="003D4F7C" w:rsidRDefault="009F2FD8" w:rsidP="009F2FD8">
      <w:pPr>
        <w:jc w:val="both"/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</w:pPr>
      <w:r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La 1ère mission de </w:t>
      </w:r>
      <w:r w:rsidR="003A48C4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notre plateforme</w:t>
      </w:r>
      <w:r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c’est de connecter les entreprises entre elles ! On est finalement un site de rencontre pour entreprises, une sorte de « </w:t>
      </w:r>
      <w:proofErr w:type="spellStart"/>
      <w:r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Meetic</w:t>
      </w:r>
      <w:proofErr w:type="spellEnd"/>
      <w:r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 » ou d’ « Attractive World » qui leur permet</w:t>
      </w:r>
      <w:r w:rsidR="003A48C4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de se mettre en relation</w:t>
      </w:r>
      <w:r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, </w:t>
      </w:r>
      <w:r w:rsidR="00AB62EF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d’échanger facilement entre elles</w:t>
      </w:r>
      <w:r w:rsidR="00293CC2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via notre messagerie interne</w:t>
      </w:r>
      <w:r w:rsidR="00AB62EF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, en toute confidentialité</w:t>
      </w:r>
      <w:r w:rsidR="00B941A6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et de manière anonyme si elles le souhaitent</w:t>
      </w:r>
      <w:r w:rsidR="00293CC2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,</w:t>
      </w:r>
      <w:r w:rsidR="00AB62EF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afin de réaliser un prêt de compétence</w:t>
      </w:r>
      <w:r w:rsidR="009846BD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s</w:t>
      </w:r>
      <w:r w:rsidR="00AB62EF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.</w:t>
      </w:r>
      <w:r w:rsidR="00293CC2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</w:t>
      </w:r>
    </w:p>
    <w:p w14:paraId="41F15FB4" w14:textId="77777777" w:rsidR="00D55973" w:rsidRPr="003D4F7C" w:rsidRDefault="00D55973" w:rsidP="0058034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</w:pPr>
    </w:p>
    <w:p w14:paraId="47C6B684" w14:textId="7C7DC19F" w:rsidR="00AB62EF" w:rsidRPr="003D4F7C" w:rsidRDefault="003A48C4" w:rsidP="003A48C4">
      <w:pPr>
        <w:jc w:val="both"/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</w:pPr>
      <w:r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Il faut ensuite bien sûr que cette mise en relation soit pertinente, c’est à dire qu’il y ait une bonne adéquation entre les besoins de compétences exprimés par l’entreprise hôte et les compétences du salarié disponible mis à disposition. Et là encore, le digital est un excellent outil de </w:t>
      </w:r>
      <w:proofErr w:type="spellStart"/>
      <w:r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matching</w:t>
      </w:r>
      <w:proofErr w:type="spellEnd"/>
      <w:r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. </w:t>
      </w:r>
      <w:r w:rsidR="00D55973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Grâce à l’algorithme développé</w:t>
      </w:r>
      <w:r w:rsidR="004C0BA0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,</w:t>
      </w:r>
      <w:r w:rsidR="00D55973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les profils des salariés proposés correspondent aux critères de localisation, qualification, expérience ou coût renseignés par l’entreprise en recherche de compétences. </w:t>
      </w:r>
    </w:p>
    <w:p w14:paraId="63F151E2" w14:textId="77777777" w:rsidR="00D55973" w:rsidRPr="003D4F7C" w:rsidRDefault="00D55973" w:rsidP="0058034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</w:pPr>
    </w:p>
    <w:p w14:paraId="3BDF2E9B" w14:textId="4FECC971" w:rsidR="00D55973" w:rsidRPr="003D4F7C" w:rsidRDefault="003A48C4" w:rsidP="0058034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</w:pPr>
      <w:r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La deuxième mission de </w:t>
      </w:r>
      <w:proofErr w:type="spellStart"/>
      <w:r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Mobiliwork</w:t>
      </w:r>
      <w:proofErr w:type="spellEnd"/>
      <w:r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c’est </w:t>
      </w:r>
      <w:r w:rsidR="00D55973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de faciliter la mise en œuvre du prêt</w:t>
      </w:r>
      <w:r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en mettant </w:t>
      </w:r>
      <w:r w:rsidR="00D55973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à disposition </w:t>
      </w:r>
      <w:r w:rsidR="004C0BA0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des entreprises les documents juridiques type</w:t>
      </w:r>
      <w:r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s</w:t>
      </w:r>
      <w:r w:rsidR="004C0BA0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(avenants au contrat de travail</w:t>
      </w:r>
      <w:r w:rsidR="009574CC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formalisant l’accord du salarié</w:t>
      </w:r>
      <w:r w:rsidR="004C0BA0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, convention de mise à disposition</w:t>
      </w:r>
      <w:r w:rsidR="00D55973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</w:t>
      </w:r>
      <w:r w:rsidR="004C0BA0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précisant les modalités du prêt), mais aussi </w:t>
      </w:r>
      <w:r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des </w:t>
      </w:r>
      <w:r w:rsidR="004C0BA0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guides explicatifs et outils de communication interne.</w:t>
      </w:r>
    </w:p>
    <w:p w14:paraId="2D54C68A" w14:textId="77777777" w:rsidR="00AB62EF" w:rsidRPr="003D4F7C" w:rsidRDefault="00AB62EF" w:rsidP="0058034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</w:pPr>
    </w:p>
    <w:p w14:paraId="6343A13D" w14:textId="09BF40BD" w:rsidR="001E5F7D" w:rsidRPr="003D4F7C" w:rsidRDefault="004C0BA0" w:rsidP="00CF092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</w:pPr>
      <w:r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Le tout dans un cadre juridique constamment sécurisé</w:t>
      </w:r>
      <w:r w:rsidR="003A48C4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,</w:t>
      </w:r>
      <w:r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</w:t>
      </w:r>
      <w:r w:rsidR="003A48C4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qui fait partie de la proposition de valeur de </w:t>
      </w:r>
      <w:proofErr w:type="spellStart"/>
      <w:r w:rsidR="003A48C4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Mobiliwork</w:t>
      </w:r>
      <w:proofErr w:type="spellEnd"/>
      <w:r w:rsidR="003A48C4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 puisque nous collaborons</w:t>
      </w:r>
      <w:r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avec les </w:t>
      </w:r>
      <w:r w:rsidR="00F8696B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principaux </w:t>
      </w:r>
      <w:r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cabinets d'avocats de référence en droit social en France</w:t>
      </w:r>
      <w:r w:rsidR="003A48C4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 xml:space="preserve"> afin que les entreprises puissent utiliser le prêt de salariés en toute </w:t>
      </w:r>
      <w:r w:rsidR="00421970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sécurité via notre plateforme</w:t>
      </w:r>
      <w:r w:rsidR="00CF092D" w:rsidRPr="003D4F7C">
        <w:rPr>
          <w:rFonts w:asciiTheme="majorHAnsi" w:hAnsiTheme="majorHAnsi" w:cs="Georgia"/>
          <w:i/>
          <w:color w:val="262626"/>
          <w:sz w:val="20"/>
          <w:szCs w:val="20"/>
          <w:lang w:eastAsia="ja-JP"/>
        </w:rPr>
        <w:t>.</w:t>
      </w:r>
    </w:p>
    <w:p w14:paraId="37E484ED" w14:textId="77777777" w:rsidR="001E5F7D" w:rsidRDefault="001E5F7D" w:rsidP="0058034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eorgia"/>
          <w:color w:val="262626"/>
          <w:sz w:val="20"/>
          <w:szCs w:val="20"/>
          <w:lang w:eastAsia="ja-JP"/>
        </w:rPr>
      </w:pPr>
    </w:p>
    <w:sectPr w:rsidR="001E5F7D" w:rsidSect="00BA28F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508"/>
    <w:multiLevelType w:val="hybridMultilevel"/>
    <w:tmpl w:val="30A22E76"/>
    <w:lvl w:ilvl="0" w:tplc="B7A82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44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47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8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61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0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2D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C0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22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AA62B8"/>
    <w:multiLevelType w:val="hybridMultilevel"/>
    <w:tmpl w:val="132AB534"/>
    <w:lvl w:ilvl="0" w:tplc="1BE69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CF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8C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80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E0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C6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8A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8D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0B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5B75EF"/>
    <w:multiLevelType w:val="hybridMultilevel"/>
    <w:tmpl w:val="2BD288EA"/>
    <w:lvl w:ilvl="0" w:tplc="00C4B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65494"/>
    <w:multiLevelType w:val="hybridMultilevel"/>
    <w:tmpl w:val="FDCAE0E4"/>
    <w:lvl w:ilvl="0" w:tplc="24FC5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E1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4B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AE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EB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69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02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44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C6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7A229F"/>
    <w:multiLevelType w:val="hybridMultilevel"/>
    <w:tmpl w:val="DA0EEFF4"/>
    <w:lvl w:ilvl="0" w:tplc="06902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AD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29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E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C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6C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44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2B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4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265081"/>
    <w:multiLevelType w:val="hybridMultilevel"/>
    <w:tmpl w:val="4CA02112"/>
    <w:lvl w:ilvl="0" w:tplc="00C4B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C5BA6"/>
    <w:multiLevelType w:val="hybridMultilevel"/>
    <w:tmpl w:val="6344A68A"/>
    <w:lvl w:ilvl="0" w:tplc="7C8C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C8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27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E5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09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47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AC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C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6C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820538"/>
    <w:multiLevelType w:val="hybridMultilevel"/>
    <w:tmpl w:val="B66CFF7A"/>
    <w:lvl w:ilvl="0" w:tplc="7124E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6B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4C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AB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21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E1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AF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E5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83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3F63E6"/>
    <w:multiLevelType w:val="hybridMultilevel"/>
    <w:tmpl w:val="712C02E8"/>
    <w:lvl w:ilvl="0" w:tplc="00C4B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70328"/>
    <w:multiLevelType w:val="hybridMultilevel"/>
    <w:tmpl w:val="8CCA9FCC"/>
    <w:lvl w:ilvl="0" w:tplc="C6EA7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2B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0E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04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01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E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05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AE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6028D3"/>
    <w:multiLevelType w:val="hybridMultilevel"/>
    <w:tmpl w:val="B61A8008"/>
    <w:lvl w:ilvl="0" w:tplc="3912C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8A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41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E9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0D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23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AB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45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EA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6EF7BF8"/>
    <w:multiLevelType w:val="hybridMultilevel"/>
    <w:tmpl w:val="74CAD5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573FA"/>
    <w:multiLevelType w:val="hybridMultilevel"/>
    <w:tmpl w:val="304650F8"/>
    <w:lvl w:ilvl="0" w:tplc="8CA4F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66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45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66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B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49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4D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A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2D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CC03190"/>
    <w:multiLevelType w:val="hybridMultilevel"/>
    <w:tmpl w:val="501E0466"/>
    <w:lvl w:ilvl="0" w:tplc="02BC3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6E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2B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EE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01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6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01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E1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E2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13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F6"/>
    <w:rsid w:val="00084002"/>
    <w:rsid w:val="000A24E5"/>
    <w:rsid w:val="000A39C8"/>
    <w:rsid w:val="000A4104"/>
    <w:rsid w:val="000A4266"/>
    <w:rsid w:val="00121742"/>
    <w:rsid w:val="00125C79"/>
    <w:rsid w:val="001370DB"/>
    <w:rsid w:val="00184200"/>
    <w:rsid w:val="00190E6B"/>
    <w:rsid w:val="001E5F7D"/>
    <w:rsid w:val="00222297"/>
    <w:rsid w:val="00224672"/>
    <w:rsid w:val="0025647C"/>
    <w:rsid w:val="00291DD7"/>
    <w:rsid w:val="00293CC2"/>
    <w:rsid w:val="003431FA"/>
    <w:rsid w:val="0037120D"/>
    <w:rsid w:val="003A42A6"/>
    <w:rsid w:val="003A48C4"/>
    <w:rsid w:val="003D1357"/>
    <w:rsid w:val="003D4F7C"/>
    <w:rsid w:val="003E3208"/>
    <w:rsid w:val="00421970"/>
    <w:rsid w:val="0045276E"/>
    <w:rsid w:val="00453EAB"/>
    <w:rsid w:val="004A5763"/>
    <w:rsid w:val="004A672C"/>
    <w:rsid w:val="004B48AA"/>
    <w:rsid w:val="004C0BA0"/>
    <w:rsid w:val="004D6696"/>
    <w:rsid w:val="004F326F"/>
    <w:rsid w:val="005201DF"/>
    <w:rsid w:val="00533DD6"/>
    <w:rsid w:val="00541C76"/>
    <w:rsid w:val="00580343"/>
    <w:rsid w:val="005925FD"/>
    <w:rsid w:val="005C37BD"/>
    <w:rsid w:val="00606C34"/>
    <w:rsid w:val="00617992"/>
    <w:rsid w:val="00656CE3"/>
    <w:rsid w:val="006613C8"/>
    <w:rsid w:val="006768A2"/>
    <w:rsid w:val="00683E89"/>
    <w:rsid w:val="006C2960"/>
    <w:rsid w:val="006E02E5"/>
    <w:rsid w:val="006F741C"/>
    <w:rsid w:val="00724248"/>
    <w:rsid w:val="00741563"/>
    <w:rsid w:val="00745ADF"/>
    <w:rsid w:val="0075588B"/>
    <w:rsid w:val="0077327E"/>
    <w:rsid w:val="007C38F6"/>
    <w:rsid w:val="007D7138"/>
    <w:rsid w:val="007E4828"/>
    <w:rsid w:val="008260BD"/>
    <w:rsid w:val="00920138"/>
    <w:rsid w:val="009574CC"/>
    <w:rsid w:val="0097358F"/>
    <w:rsid w:val="009846BD"/>
    <w:rsid w:val="009950E2"/>
    <w:rsid w:val="009C62FA"/>
    <w:rsid w:val="009D468C"/>
    <w:rsid w:val="009F2FD8"/>
    <w:rsid w:val="009F6E8C"/>
    <w:rsid w:val="00A042A5"/>
    <w:rsid w:val="00A47204"/>
    <w:rsid w:val="00A60B66"/>
    <w:rsid w:val="00A627B6"/>
    <w:rsid w:val="00A900DF"/>
    <w:rsid w:val="00AA3A97"/>
    <w:rsid w:val="00AB62EF"/>
    <w:rsid w:val="00AC1417"/>
    <w:rsid w:val="00B002F8"/>
    <w:rsid w:val="00B076F6"/>
    <w:rsid w:val="00B941A6"/>
    <w:rsid w:val="00BA28FF"/>
    <w:rsid w:val="00BB41A1"/>
    <w:rsid w:val="00BF25CE"/>
    <w:rsid w:val="00C149DE"/>
    <w:rsid w:val="00C30FFA"/>
    <w:rsid w:val="00C43E08"/>
    <w:rsid w:val="00C5315D"/>
    <w:rsid w:val="00C7246A"/>
    <w:rsid w:val="00CD36B4"/>
    <w:rsid w:val="00CF092D"/>
    <w:rsid w:val="00CF5860"/>
    <w:rsid w:val="00D00B3F"/>
    <w:rsid w:val="00D44729"/>
    <w:rsid w:val="00D519A4"/>
    <w:rsid w:val="00D55973"/>
    <w:rsid w:val="00D85FCE"/>
    <w:rsid w:val="00D94F2C"/>
    <w:rsid w:val="00DA53CA"/>
    <w:rsid w:val="00E14D0F"/>
    <w:rsid w:val="00E26956"/>
    <w:rsid w:val="00E42CCE"/>
    <w:rsid w:val="00E43A7C"/>
    <w:rsid w:val="00E4689E"/>
    <w:rsid w:val="00E73DF6"/>
    <w:rsid w:val="00EA503B"/>
    <w:rsid w:val="00EA693B"/>
    <w:rsid w:val="00ED1E94"/>
    <w:rsid w:val="00F038FF"/>
    <w:rsid w:val="00F13606"/>
    <w:rsid w:val="00F20EA0"/>
    <w:rsid w:val="00F21640"/>
    <w:rsid w:val="00F42A9A"/>
    <w:rsid w:val="00F479F9"/>
    <w:rsid w:val="00F81986"/>
    <w:rsid w:val="00F8696B"/>
    <w:rsid w:val="00FB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FB0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D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50E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7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76E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D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50E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7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76E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8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9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7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F93D6137.dotm</Template>
  <TotalTime>1</TotalTime>
  <Pages>1</Pages>
  <Words>466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Sutter</dc:creator>
  <cp:lastModifiedBy>Utilisateur Windows</cp:lastModifiedBy>
  <cp:revision>3</cp:revision>
  <dcterms:created xsi:type="dcterms:W3CDTF">2016-05-11T09:21:00Z</dcterms:created>
  <dcterms:modified xsi:type="dcterms:W3CDTF">2016-05-11T09:22:00Z</dcterms:modified>
</cp:coreProperties>
</file>