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29BF" w:rsidTr="00304784">
        <w:trPr>
          <w:trHeight w:val="1691"/>
        </w:trPr>
        <w:tc>
          <w:tcPr>
            <w:tcW w:w="4531" w:type="dxa"/>
          </w:tcPr>
          <w:p w:rsidR="008529BF" w:rsidRDefault="008529BF">
            <w:pPr>
              <w:rPr>
                <w:noProof/>
                <w:lang w:eastAsia="fr-FR"/>
              </w:rPr>
            </w:pPr>
          </w:p>
          <w:p w:rsidR="008529BF" w:rsidRDefault="008529BF">
            <w:r>
              <w:rPr>
                <w:noProof/>
                <w:lang w:eastAsia="fr-FR"/>
              </w:rPr>
              <w:drawing>
                <wp:inline distT="0" distB="0" distL="0" distR="0" wp14:anchorId="3A74BDA7" wp14:editId="2B9C719B">
                  <wp:extent cx="1670685" cy="768350"/>
                  <wp:effectExtent l="0" t="0" r="571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Merge w:val="restart"/>
          </w:tcPr>
          <w:p w:rsidR="008529BF" w:rsidRDefault="008529BF">
            <w:r>
              <w:rPr>
                <w:noProof/>
                <w:lang w:eastAsia="fr-FR"/>
              </w:rPr>
              <w:t xml:space="preserve">  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2BBF1B28" wp14:editId="5D818AD2">
                  <wp:extent cx="1304925" cy="173736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3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529BF" w:rsidTr="00304784">
        <w:trPr>
          <w:trHeight w:val="1236"/>
        </w:trPr>
        <w:tc>
          <w:tcPr>
            <w:tcW w:w="4531" w:type="dxa"/>
          </w:tcPr>
          <w:p w:rsidR="00304784" w:rsidRDefault="00304784" w:rsidP="00304784">
            <w:pPr>
              <w:rPr>
                <w:b/>
                <w:noProof/>
                <w:lang w:eastAsia="fr-FR"/>
              </w:rPr>
            </w:pPr>
          </w:p>
          <w:p w:rsidR="009422AE" w:rsidRDefault="009422AE" w:rsidP="00304784">
            <w:pPr>
              <w:jc w:val="center"/>
              <w:rPr>
                <w:b/>
                <w:noProof/>
                <w:color w:val="595959" w:themeColor="text1" w:themeTint="A6"/>
                <w:sz w:val="24"/>
                <w:szCs w:val="24"/>
                <w:lang w:eastAsia="fr-FR"/>
              </w:rPr>
            </w:pPr>
          </w:p>
          <w:p w:rsidR="00304784" w:rsidRPr="003A73E2" w:rsidRDefault="00304784" w:rsidP="00304784">
            <w:pPr>
              <w:jc w:val="center"/>
              <w:rPr>
                <w:b/>
                <w:noProof/>
                <w:color w:val="404040" w:themeColor="text1" w:themeTint="BF"/>
                <w:sz w:val="24"/>
                <w:szCs w:val="24"/>
                <w:lang w:eastAsia="fr-FR"/>
              </w:rPr>
            </w:pPr>
            <w:r w:rsidRPr="003A73E2">
              <w:rPr>
                <w:b/>
                <w:noProof/>
                <w:color w:val="404040" w:themeColor="text1" w:themeTint="BF"/>
                <w:sz w:val="24"/>
                <w:szCs w:val="24"/>
                <w:lang w:eastAsia="fr-FR"/>
              </w:rPr>
              <w:t>Sylvie OSCHE</w:t>
            </w:r>
          </w:p>
          <w:p w:rsidR="00304784" w:rsidRPr="00970C6F" w:rsidRDefault="00304784" w:rsidP="00304784">
            <w:pPr>
              <w:jc w:val="center"/>
              <w:rPr>
                <w:b/>
                <w:noProof/>
                <w:lang w:eastAsia="fr-FR"/>
              </w:rPr>
            </w:pPr>
            <w:r w:rsidRPr="00970C6F">
              <w:rPr>
                <w:b/>
                <w:noProof/>
                <w:lang w:eastAsia="fr-FR"/>
              </w:rPr>
              <w:t>Coach Professionnelle Certifiée</w:t>
            </w:r>
          </w:p>
          <w:p w:rsidR="008529BF" w:rsidRDefault="008529BF">
            <w:pPr>
              <w:rPr>
                <w:noProof/>
                <w:lang w:eastAsia="fr-FR"/>
              </w:rPr>
            </w:pPr>
          </w:p>
        </w:tc>
        <w:tc>
          <w:tcPr>
            <w:tcW w:w="4531" w:type="dxa"/>
            <w:vMerge/>
          </w:tcPr>
          <w:p w:rsidR="008529BF" w:rsidRDefault="008529BF">
            <w:pPr>
              <w:rPr>
                <w:noProof/>
                <w:lang w:eastAsia="fr-FR"/>
              </w:rPr>
            </w:pPr>
          </w:p>
        </w:tc>
      </w:tr>
    </w:tbl>
    <w:p w:rsidR="00683AB8" w:rsidRDefault="00683AB8">
      <w:r>
        <w:tab/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3F36" w:rsidTr="003A3F36">
        <w:tc>
          <w:tcPr>
            <w:tcW w:w="9062" w:type="dxa"/>
          </w:tcPr>
          <w:p w:rsidR="003A3F36" w:rsidRDefault="003A3F36">
            <w:pPr>
              <w:rPr>
                <w:b/>
                <w:color w:val="404040" w:themeColor="text1" w:themeTint="BF"/>
                <w:u w:val="single"/>
              </w:rPr>
            </w:pPr>
            <w:r w:rsidRPr="003A73E2">
              <w:rPr>
                <w:b/>
                <w:color w:val="404040" w:themeColor="text1" w:themeTint="BF"/>
                <w:u w:val="single"/>
              </w:rPr>
              <w:t>Présentation :</w:t>
            </w:r>
          </w:p>
          <w:p w:rsidR="00BF189C" w:rsidRPr="003A73E2" w:rsidRDefault="00BF189C">
            <w:pPr>
              <w:rPr>
                <w:b/>
                <w:color w:val="404040" w:themeColor="text1" w:themeTint="BF"/>
                <w:u w:val="single"/>
              </w:rPr>
            </w:pPr>
          </w:p>
          <w:p w:rsidR="00FF37E8" w:rsidRPr="003A73E2" w:rsidRDefault="00825A84">
            <w:pPr>
              <w:rPr>
                <w:color w:val="404040" w:themeColor="text1" w:themeTint="BF"/>
              </w:rPr>
            </w:pPr>
            <w:r w:rsidRPr="003A73E2">
              <w:rPr>
                <w:color w:val="404040" w:themeColor="text1" w:themeTint="BF"/>
              </w:rPr>
              <w:t>Passionnée par les sciences humaines et le développement p</w:t>
            </w:r>
            <w:r w:rsidR="00805FC3" w:rsidRPr="003A73E2">
              <w:rPr>
                <w:color w:val="404040" w:themeColor="text1" w:themeTint="BF"/>
              </w:rPr>
              <w:t xml:space="preserve">ersonnel, je me suis formée au </w:t>
            </w:r>
            <w:r w:rsidRPr="003A73E2">
              <w:rPr>
                <w:color w:val="404040" w:themeColor="text1" w:themeTint="BF"/>
              </w:rPr>
              <w:t>coaching professionnel après une carrière de plus de 20 ans dans les métiers de la banque et de la finance</w:t>
            </w:r>
            <w:r w:rsidR="00F23950" w:rsidRPr="003A73E2">
              <w:rPr>
                <w:color w:val="404040" w:themeColor="text1" w:themeTint="BF"/>
              </w:rPr>
              <w:t>,</w:t>
            </w:r>
            <w:r w:rsidRPr="003A73E2">
              <w:rPr>
                <w:color w:val="404040" w:themeColor="text1" w:themeTint="BF"/>
              </w:rPr>
              <w:t xml:space="preserve"> dans deux grands groupes à dimension internationale. </w:t>
            </w:r>
            <w:r w:rsidR="00FF37E8" w:rsidRPr="003A73E2">
              <w:rPr>
                <w:color w:val="404040" w:themeColor="text1" w:themeTint="BF"/>
              </w:rPr>
              <w:t xml:space="preserve"> </w:t>
            </w:r>
          </w:p>
          <w:p w:rsidR="00FB72A1" w:rsidRPr="003A73E2" w:rsidRDefault="00FB72A1">
            <w:pPr>
              <w:rPr>
                <w:color w:val="404040" w:themeColor="text1" w:themeTint="BF"/>
              </w:rPr>
            </w:pPr>
          </w:p>
          <w:p w:rsidR="003A3F36" w:rsidRPr="003A73E2" w:rsidRDefault="00DE62CB" w:rsidP="005176EC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Certifiée Coach P</w:t>
            </w:r>
            <w:r w:rsidR="00FF37E8" w:rsidRPr="003A73E2">
              <w:rPr>
                <w:color w:val="404040" w:themeColor="text1" w:themeTint="BF"/>
              </w:rPr>
              <w:t>rofessionnelle par le</w:t>
            </w:r>
            <w:r w:rsidR="00FF37E8" w:rsidRPr="003A73E2">
              <w:rPr>
                <w:bCs/>
                <w:color w:val="404040" w:themeColor="text1" w:themeTint="BF"/>
              </w:rPr>
              <w:t xml:space="preserve"> Centre Européen de Formation au Coaching - LINKUP COACHING</w:t>
            </w:r>
            <w:r w:rsidR="00F23950" w:rsidRPr="003A73E2">
              <w:rPr>
                <w:color w:val="404040" w:themeColor="text1" w:themeTint="BF"/>
              </w:rPr>
              <w:t>, j’</w:t>
            </w:r>
            <w:r w:rsidR="0060612D" w:rsidRPr="003A73E2">
              <w:rPr>
                <w:color w:val="404040" w:themeColor="text1" w:themeTint="BF"/>
              </w:rPr>
              <w:t>accompagne</w:t>
            </w:r>
            <w:r w:rsidR="00805FC3" w:rsidRPr="003A73E2">
              <w:rPr>
                <w:color w:val="404040" w:themeColor="text1" w:themeTint="BF"/>
              </w:rPr>
              <w:t xml:space="preserve"> </w:t>
            </w:r>
            <w:r w:rsidR="00D3726E" w:rsidRPr="003A73E2">
              <w:rPr>
                <w:color w:val="404040" w:themeColor="text1" w:themeTint="BF"/>
              </w:rPr>
              <w:t>toute personne</w:t>
            </w:r>
            <w:r w:rsidR="00825A84" w:rsidRPr="003A73E2">
              <w:rPr>
                <w:color w:val="404040" w:themeColor="text1" w:themeTint="BF"/>
              </w:rPr>
              <w:t xml:space="preserve"> sur le chemin du changement et</w:t>
            </w:r>
            <w:r w:rsidR="00F46FEE" w:rsidRPr="003A73E2">
              <w:rPr>
                <w:color w:val="404040" w:themeColor="text1" w:themeTint="BF"/>
              </w:rPr>
              <w:t xml:space="preserve"> de la </w:t>
            </w:r>
            <w:r w:rsidR="00995C85" w:rsidRPr="003A73E2">
              <w:rPr>
                <w:color w:val="404040" w:themeColor="text1" w:themeTint="BF"/>
              </w:rPr>
              <w:t xml:space="preserve">réussite, pour </w:t>
            </w:r>
            <w:r w:rsidR="00550D3B" w:rsidRPr="003A73E2">
              <w:rPr>
                <w:color w:val="404040" w:themeColor="text1" w:themeTint="BF"/>
              </w:rPr>
              <w:t xml:space="preserve">trouver sa voie, </w:t>
            </w:r>
            <w:r w:rsidR="00995C85" w:rsidRPr="003A73E2">
              <w:rPr>
                <w:color w:val="404040" w:themeColor="text1" w:themeTint="BF"/>
              </w:rPr>
              <w:t>donner</w:t>
            </w:r>
            <w:r w:rsidR="0060612D" w:rsidRPr="003A73E2">
              <w:rPr>
                <w:color w:val="404040" w:themeColor="text1" w:themeTint="BF"/>
              </w:rPr>
              <w:t xml:space="preserve"> du sens à sa vie professionnelle, </w:t>
            </w:r>
            <w:r w:rsidR="00F23950" w:rsidRPr="003A73E2">
              <w:rPr>
                <w:color w:val="404040" w:themeColor="text1" w:themeTint="BF"/>
              </w:rPr>
              <w:t>pour</w:t>
            </w:r>
            <w:r w:rsidR="009C2E85" w:rsidRPr="003A73E2">
              <w:rPr>
                <w:color w:val="404040" w:themeColor="text1" w:themeTint="BF"/>
              </w:rPr>
              <w:t xml:space="preserve"> </w:t>
            </w:r>
            <w:r w:rsidR="00F23950" w:rsidRPr="003A73E2">
              <w:rPr>
                <w:color w:val="404040" w:themeColor="text1" w:themeTint="BF"/>
              </w:rPr>
              <w:t>concrétiser se</w:t>
            </w:r>
            <w:r w:rsidR="00995C85" w:rsidRPr="003A73E2">
              <w:rPr>
                <w:color w:val="404040" w:themeColor="text1" w:themeTint="BF"/>
              </w:rPr>
              <w:t>s rêve</w:t>
            </w:r>
            <w:r w:rsidR="0060612D" w:rsidRPr="003A73E2">
              <w:rPr>
                <w:color w:val="404040" w:themeColor="text1" w:themeTint="BF"/>
              </w:rPr>
              <w:t>s en projet</w:t>
            </w:r>
            <w:r w:rsidR="00995C85" w:rsidRPr="003A73E2">
              <w:rPr>
                <w:color w:val="404040" w:themeColor="text1" w:themeTint="BF"/>
              </w:rPr>
              <w:t>s réalistes et réalisables et pour</w:t>
            </w:r>
            <w:r w:rsidR="0060612D" w:rsidRPr="003A73E2">
              <w:rPr>
                <w:color w:val="404040" w:themeColor="text1" w:themeTint="BF"/>
              </w:rPr>
              <w:t xml:space="preserve"> </w:t>
            </w:r>
            <w:r w:rsidR="00995C85" w:rsidRPr="003A73E2">
              <w:rPr>
                <w:color w:val="404040" w:themeColor="text1" w:themeTint="BF"/>
              </w:rPr>
              <w:t>libérer</w:t>
            </w:r>
            <w:r w:rsidR="009C2E85" w:rsidRPr="003A73E2">
              <w:rPr>
                <w:color w:val="404040" w:themeColor="text1" w:themeTint="BF"/>
              </w:rPr>
              <w:t xml:space="preserve"> tout le po</w:t>
            </w:r>
            <w:r w:rsidR="00F46FEE" w:rsidRPr="003A73E2">
              <w:rPr>
                <w:color w:val="404040" w:themeColor="text1" w:themeTint="BF"/>
              </w:rPr>
              <w:t>tentiel qu’elle a en soi !</w:t>
            </w:r>
          </w:p>
          <w:p w:rsidR="005176EC" w:rsidRDefault="005176EC" w:rsidP="005176EC"/>
        </w:tc>
      </w:tr>
    </w:tbl>
    <w:p w:rsidR="003A3F36" w:rsidRDefault="003A3F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213" w:rsidTr="00193213">
        <w:tc>
          <w:tcPr>
            <w:tcW w:w="9062" w:type="dxa"/>
          </w:tcPr>
          <w:p w:rsidR="003B3169" w:rsidRPr="00BF189C" w:rsidRDefault="00193213">
            <w:pPr>
              <w:rPr>
                <w:b/>
                <w:color w:val="404040" w:themeColor="text1" w:themeTint="BF"/>
                <w:u w:val="single"/>
              </w:rPr>
            </w:pPr>
            <w:r w:rsidRPr="00BF189C">
              <w:rPr>
                <w:b/>
                <w:color w:val="404040" w:themeColor="text1" w:themeTint="BF"/>
                <w:u w:val="single"/>
              </w:rPr>
              <w:t>Expérience professionnelle :</w:t>
            </w:r>
          </w:p>
          <w:p w:rsidR="00BF189C" w:rsidRPr="00BF189C" w:rsidRDefault="00BF189C">
            <w:pPr>
              <w:rPr>
                <w:b/>
                <w:color w:val="404040" w:themeColor="text1" w:themeTint="BF"/>
                <w:u w:val="single"/>
              </w:rPr>
            </w:pPr>
          </w:p>
          <w:p w:rsidR="00C930C6" w:rsidRDefault="003B3169">
            <w:pPr>
              <w:rPr>
                <w:bCs/>
                <w:color w:val="404040" w:themeColor="text1" w:themeTint="BF"/>
              </w:rPr>
            </w:pPr>
            <w:r w:rsidRPr="007A2F4F">
              <w:rPr>
                <w:bCs/>
                <w:color w:val="404040" w:themeColor="text1" w:themeTint="BF"/>
              </w:rPr>
              <w:t xml:space="preserve">□ Coaching individuel de </w:t>
            </w:r>
            <w:r w:rsidR="00C930C6">
              <w:rPr>
                <w:bCs/>
                <w:color w:val="404040" w:themeColor="text1" w:themeTint="BF"/>
              </w:rPr>
              <w:t>gestion de carrière</w:t>
            </w:r>
            <w:r w:rsidR="00284194">
              <w:rPr>
                <w:bCs/>
                <w:color w:val="404040" w:themeColor="text1" w:themeTint="BF"/>
              </w:rPr>
              <w:t xml:space="preserve"> et </w:t>
            </w:r>
            <w:r w:rsidR="001D7BBF">
              <w:rPr>
                <w:bCs/>
                <w:color w:val="404040" w:themeColor="text1" w:themeTint="BF"/>
              </w:rPr>
              <w:t xml:space="preserve">de </w:t>
            </w:r>
            <w:r w:rsidR="00284194">
              <w:rPr>
                <w:bCs/>
                <w:color w:val="404040" w:themeColor="text1" w:themeTint="BF"/>
              </w:rPr>
              <w:t>transition professionnelle</w:t>
            </w:r>
          </w:p>
          <w:p w:rsidR="00D6387E" w:rsidRDefault="003B3169">
            <w:pPr>
              <w:rPr>
                <w:bCs/>
                <w:color w:val="404040" w:themeColor="text1" w:themeTint="BF"/>
              </w:rPr>
            </w:pPr>
            <w:r w:rsidRPr="007A2F4F">
              <w:rPr>
                <w:bCs/>
                <w:color w:val="404040" w:themeColor="text1" w:themeTint="BF"/>
              </w:rPr>
              <w:t>□ Coaching</w:t>
            </w:r>
            <w:r w:rsidR="009D1A98" w:rsidRPr="007A2F4F">
              <w:rPr>
                <w:bCs/>
                <w:color w:val="404040" w:themeColor="text1" w:themeTint="BF"/>
              </w:rPr>
              <w:t xml:space="preserve"> </w:t>
            </w:r>
            <w:r w:rsidRPr="007A2F4F">
              <w:rPr>
                <w:bCs/>
                <w:color w:val="404040" w:themeColor="text1" w:themeTint="BF"/>
              </w:rPr>
              <w:t xml:space="preserve">de préparation aux entretiens de </w:t>
            </w:r>
            <w:r w:rsidR="00D6387E">
              <w:rPr>
                <w:bCs/>
                <w:color w:val="404040" w:themeColor="text1" w:themeTint="BF"/>
              </w:rPr>
              <w:t>motivation</w:t>
            </w:r>
          </w:p>
          <w:p w:rsidR="00193213" w:rsidRDefault="003B3169">
            <w:pPr>
              <w:rPr>
                <w:bCs/>
                <w:color w:val="404040" w:themeColor="text1" w:themeTint="BF"/>
              </w:rPr>
            </w:pPr>
            <w:r w:rsidRPr="007A2F4F">
              <w:rPr>
                <w:bCs/>
                <w:color w:val="404040" w:themeColor="text1" w:themeTint="BF"/>
              </w:rPr>
              <w:t xml:space="preserve">□ Coaching scolaire (orientation / motivation scolaire / </w:t>
            </w:r>
            <w:r w:rsidR="009D1A98" w:rsidRPr="007A2F4F">
              <w:rPr>
                <w:bCs/>
                <w:color w:val="404040" w:themeColor="text1" w:themeTint="BF"/>
              </w:rPr>
              <w:t>réussite)</w:t>
            </w:r>
          </w:p>
          <w:p w:rsidR="006D65FA" w:rsidRPr="007A2F4F" w:rsidRDefault="006D65FA" w:rsidP="006D65FA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□ Coach professionnelle</w:t>
            </w:r>
            <w:r w:rsidRPr="007A2F4F">
              <w:rPr>
                <w:color w:val="404040" w:themeColor="text1" w:themeTint="BF"/>
              </w:rPr>
              <w:t xml:space="preserve"> à l’ISEG Marketing &amp; Communication School</w:t>
            </w:r>
          </w:p>
          <w:p w:rsidR="006D65FA" w:rsidRPr="006D65FA" w:rsidRDefault="002B21B8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□ Animation</w:t>
            </w:r>
            <w:r w:rsidR="006D65FA" w:rsidRPr="007A2F4F">
              <w:rPr>
                <w:color w:val="404040" w:themeColor="text1" w:themeTint="BF"/>
              </w:rPr>
              <w:t xml:space="preserve"> d’</w:t>
            </w:r>
            <w:r w:rsidR="006D65FA" w:rsidRPr="007A2F4F">
              <w:rPr>
                <w:bCs/>
                <w:color w:val="404040" w:themeColor="text1" w:themeTint="BF"/>
              </w:rPr>
              <w:t xml:space="preserve">ateliers </w:t>
            </w:r>
            <w:r w:rsidR="006D65FA">
              <w:rPr>
                <w:bCs/>
                <w:color w:val="404040" w:themeColor="text1" w:themeTint="BF"/>
              </w:rPr>
              <w:t xml:space="preserve">sur la motivation et la gestion de son temps à </w:t>
            </w:r>
            <w:r w:rsidR="006D65FA" w:rsidRPr="007A2F4F">
              <w:rPr>
                <w:bCs/>
                <w:color w:val="404040" w:themeColor="text1" w:themeTint="BF"/>
              </w:rPr>
              <w:t>l'Université de Strasbourg</w:t>
            </w:r>
            <w:r w:rsidR="006D65FA" w:rsidRPr="007A2F4F">
              <w:rPr>
                <w:color w:val="404040" w:themeColor="text1" w:themeTint="BF"/>
              </w:rPr>
              <w:t xml:space="preserve"> </w:t>
            </w:r>
          </w:p>
          <w:p w:rsidR="00193213" w:rsidRPr="001D7BBF" w:rsidRDefault="00284194" w:rsidP="006D65FA">
            <w:pPr>
              <w:rPr>
                <w:bCs/>
                <w:color w:val="404040" w:themeColor="text1" w:themeTint="BF"/>
              </w:rPr>
            </w:pPr>
            <w:r>
              <w:rPr>
                <w:bCs/>
                <w:color w:val="404040" w:themeColor="text1" w:themeTint="BF"/>
              </w:rPr>
              <w:t xml:space="preserve">□ </w:t>
            </w:r>
            <w:r w:rsidR="00936DFA" w:rsidRPr="007A2F4F">
              <w:rPr>
                <w:bCs/>
                <w:color w:val="404040" w:themeColor="text1" w:themeTint="BF"/>
              </w:rPr>
              <w:t>Président de Jury des épreuves orales</w:t>
            </w:r>
            <w:r w:rsidR="00936DFA" w:rsidRPr="007A2F4F">
              <w:rPr>
                <w:color w:val="404040" w:themeColor="text1" w:themeTint="BF"/>
              </w:rPr>
              <w:t xml:space="preserve"> des concours à </w:t>
            </w:r>
            <w:r w:rsidR="00936DFA" w:rsidRPr="007A2F4F">
              <w:rPr>
                <w:bCs/>
                <w:color w:val="404040" w:themeColor="text1" w:themeTint="BF"/>
              </w:rPr>
              <w:t>l’EM Strasbourg Business School</w:t>
            </w:r>
            <w:r w:rsidR="009D1A98" w:rsidRPr="007A2F4F">
              <w:rPr>
                <w:bCs/>
                <w:color w:val="404040" w:themeColor="text1" w:themeTint="BF"/>
              </w:rPr>
              <w:t xml:space="preserve">, </w:t>
            </w:r>
            <w:r w:rsidR="009D1A98" w:rsidRPr="007A2F4F">
              <w:rPr>
                <w:color w:val="404040" w:themeColor="text1" w:themeTint="BF"/>
              </w:rPr>
              <w:t>et</w:t>
            </w:r>
            <w:r w:rsidR="00936DFA" w:rsidRPr="007A2F4F">
              <w:rPr>
                <w:bCs/>
                <w:color w:val="404040" w:themeColor="text1" w:themeTint="BF"/>
              </w:rPr>
              <w:t xml:space="preserve"> jury des épreuves orales</w:t>
            </w:r>
            <w:r w:rsidR="00936DFA" w:rsidRPr="007A2F4F">
              <w:rPr>
                <w:color w:val="404040" w:themeColor="text1" w:themeTint="BF"/>
              </w:rPr>
              <w:t xml:space="preserve"> du programme Master Grande Ecole à </w:t>
            </w:r>
            <w:r w:rsidR="00936DFA" w:rsidRPr="007A2F4F">
              <w:rPr>
                <w:bCs/>
                <w:color w:val="404040" w:themeColor="text1" w:themeTint="BF"/>
              </w:rPr>
              <w:t>NEOMA Business SCHOOL</w:t>
            </w:r>
            <w:r w:rsidR="00936DFA" w:rsidRPr="007A2F4F">
              <w:rPr>
                <w:color w:val="404040" w:themeColor="text1" w:themeTint="BF"/>
              </w:rPr>
              <w:br/>
            </w:r>
          </w:p>
        </w:tc>
      </w:tr>
    </w:tbl>
    <w:p w:rsidR="009926C9" w:rsidRDefault="009926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213" w:rsidTr="00193213">
        <w:tc>
          <w:tcPr>
            <w:tcW w:w="9062" w:type="dxa"/>
          </w:tcPr>
          <w:p w:rsidR="00193213" w:rsidRPr="003A73E2" w:rsidRDefault="00193213">
            <w:pPr>
              <w:rPr>
                <w:b/>
                <w:color w:val="404040" w:themeColor="text1" w:themeTint="BF"/>
                <w:u w:val="single"/>
              </w:rPr>
            </w:pPr>
            <w:r w:rsidRPr="003A73E2">
              <w:rPr>
                <w:b/>
                <w:color w:val="404040" w:themeColor="text1" w:themeTint="BF"/>
                <w:u w:val="single"/>
              </w:rPr>
              <w:t>Formation :</w:t>
            </w:r>
          </w:p>
          <w:p w:rsidR="00FF37E8" w:rsidRPr="003A73E2" w:rsidRDefault="00FF37E8">
            <w:pPr>
              <w:rPr>
                <w:b/>
                <w:color w:val="404040" w:themeColor="text1" w:themeTint="BF"/>
                <w:u w:val="single"/>
              </w:rPr>
            </w:pPr>
          </w:p>
          <w:p w:rsidR="008D0BC7" w:rsidRPr="00BD714C" w:rsidRDefault="008D0BC7" w:rsidP="008D0BC7">
            <w:pPr>
              <w:rPr>
                <w:bCs/>
              </w:rPr>
            </w:pPr>
            <w:r w:rsidRPr="00AD565C">
              <w:rPr>
                <w:b/>
                <w:color w:val="0070C0"/>
              </w:rPr>
              <w:t xml:space="preserve">□ </w:t>
            </w:r>
            <w:r>
              <w:rPr>
                <w:b/>
                <w:color w:val="0070C0"/>
              </w:rPr>
              <w:t xml:space="preserve"> </w:t>
            </w:r>
            <w:r w:rsidRPr="0021245A">
              <w:rPr>
                <w:b/>
                <w:color w:val="0070C0"/>
              </w:rPr>
              <w:t>C</w:t>
            </w:r>
            <w:r w:rsidRPr="0021245A">
              <w:rPr>
                <w:b/>
                <w:bCs/>
                <w:color w:val="0070C0"/>
              </w:rPr>
              <w:t xml:space="preserve">ertifiée </w:t>
            </w:r>
            <w:r w:rsidR="006F4726" w:rsidRPr="0021245A">
              <w:rPr>
                <w:b/>
                <w:bCs/>
                <w:color w:val="0070C0"/>
              </w:rPr>
              <w:t>Master Coach</w:t>
            </w:r>
            <w:r w:rsidRPr="0021245A">
              <w:rPr>
                <w:b/>
                <w:bCs/>
                <w:color w:val="0070C0"/>
              </w:rPr>
              <w:t xml:space="preserve"> par le Centre Européen de Formation au Coaching</w:t>
            </w:r>
            <w:r w:rsidRPr="0021245A">
              <w:rPr>
                <w:bCs/>
                <w:color w:val="0070C0"/>
              </w:rPr>
              <w:t xml:space="preserve"> -    </w:t>
            </w:r>
          </w:p>
          <w:p w:rsidR="008D0BC7" w:rsidRPr="00683AB8" w:rsidRDefault="008D0BC7" w:rsidP="00683AB8">
            <w:pPr>
              <w:rPr>
                <w:bCs/>
                <w:color w:val="0070C0"/>
              </w:rPr>
            </w:pPr>
            <w:r w:rsidRPr="00BD714C">
              <w:rPr>
                <w:bCs/>
              </w:rPr>
              <w:t xml:space="preserve">     </w:t>
            </w:r>
            <w:r w:rsidRPr="007A2F4F">
              <w:rPr>
                <w:bCs/>
                <w:color w:val="404040" w:themeColor="text1" w:themeTint="BF"/>
              </w:rPr>
              <w:t xml:space="preserve">LINKUP COACHING Paris </w:t>
            </w:r>
            <w:r w:rsidRPr="007A2F4F">
              <w:rPr>
                <w:color w:val="404040" w:themeColor="text1" w:themeTint="BF"/>
              </w:rPr>
              <w:br/>
            </w:r>
            <w:r w:rsidR="007239FA">
              <w:rPr>
                <w:i/>
                <w:color w:val="404040" w:themeColor="text1" w:themeTint="BF"/>
              </w:rPr>
              <w:t xml:space="preserve">     Certification professionnelle</w:t>
            </w:r>
            <w:r w:rsidR="00BD714C" w:rsidRPr="007A2F4F">
              <w:rPr>
                <w:i/>
                <w:color w:val="404040" w:themeColor="text1" w:themeTint="BF"/>
              </w:rPr>
              <w:t xml:space="preserve"> </w:t>
            </w:r>
            <w:r w:rsidRPr="007A2F4F">
              <w:rPr>
                <w:i/>
                <w:color w:val="404040" w:themeColor="text1" w:themeTint="BF"/>
              </w:rPr>
              <w:t xml:space="preserve">homologuée </w:t>
            </w:r>
            <w:r w:rsidR="006F4726" w:rsidRPr="007A2F4F">
              <w:rPr>
                <w:i/>
                <w:color w:val="404040" w:themeColor="text1" w:themeTint="BF"/>
              </w:rPr>
              <w:t>par l’Etat</w:t>
            </w:r>
            <w:r w:rsidR="00BD714C" w:rsidRPr="007A2F4F">
              <w:rPr>
                <w:i/>
                <w:color w:val="404040" w:themeColor="text1" w:themeTint="BF"/>
              </w:rPr>
              <w:t xml:space="preserve"> et</w:t>
            </w:r>
            <w:r w:rsidRPr="007A2F4F">
              <w:rPr>
                <w:i/>
                <w:color w:val="404040" w:themeColor="text1" w:themeTint="BF"/>
              </w:rPr>
              <w:t xml:space="preserve"> ac</w:t>
            </w:r>
            <w:r w:rsidR="00BD714C" w:rsidRPr="007A2F4F">
              <w:rPr>
                <w:i/>
                <w:color w:val="404040" w:themeColor="text1" w:themeTint="BF"/>
              </w:rPr>
              <w:t>créditée au niveau européen</w:t>
            </w:r>
          </w:p>
          <w:p w:rsidR="008D0BC7" w:rsidRPr="0021245A" w:rsidRDefault="008D0BC7" w:rsidP="008D0BC7">
            <w:pPr>
              <w:jc w:val="both"/>
              <w:rPr>
                <w:color w:val="0070C0"/>
              </w:rPr>
            </w:pPr>
            <w:r w:rsidRPr="00BD714C">
              <w:t xml:space="preserve">□  </w:t>
            </w:r>
            <w:r w:rsidRPr="0021245A">
              <w:rPr>
                <w:b/>
                <w:color w:val="0070C0"/>
              </w:rPr>
              <w:t xml:space="preserve">Maîtrise en Sciences Economiques - </w:t>
            </w:r>
            <w:r w:rsidRPr="0021245A">
              <w:rPr>
                <w:b/>
                <w:i/>
                <w:color w:val="0070C0"/>
              </w:rPr>
              <w:t>Major de Promotion 1985</w:t>
            </w:r>
          </w:p>
          <w:p w:rsidR="008D0BC7" w:rsidRPr="00BD714C" w:rsidRDefault="006B3E09" w:rsidP="008D0BC7">
            <w:pPr>
              <w:jc w:val="both"/>
            </w:pPr>
            <w:r>
              <w:rPr>
                <w:i/>
              </w:rPr>
              <w:t xml:space="preserve">   </w:t>
            </w:r>
            <w:r w:rsidR="007A2F4F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7A2F4F">
              <w:rPr>
                <w:color w:val="404040" w:themeColor="text1" w:themeTint="BF"/>
              </w:rPr>
              <w:t>Université Louis Pasteur de Strasbourg</w:t>
            </w:r>
            <w:r w:rsidRPr="007A2F4F">
              <w:rPr>
                <w:i/>
                <w:color w:val="404040" w:themeColor="text1" w:themeTint="BF"/>
              </w:rPr>
              <w:t xml:space="preserve"> </w:t>
            </w:r>
          </w:p>
          <w:p w:rsidR="0021245A" w:rsidRDefault="008D0BC7" w:rsidP="008D0BC7">
            <w:pPr>
              <w:jc w:val="both"/>
            </w:pPr>
            <w:r w:rsidRPr="00BD714C">
              <w:t xml:space="preserve">□  </w:t>
            </w:r>
            <w:r w:rsidRPr="0021245A">
              <w:rPr>
                <w:b/>
                <w:color w:val="0070C0"/>
              </w:rPr>
              <w:t>3ème Cycle "Finances et Contrôle de gestion"</w:t>
            </w:r>
            <w:r w:rsidRPr="0021245A">
              <w:rPr>
                <w:color w:val="0070C0"/>
              </w:rPr>
              <w:t xml:space="preserve"> </w:t>
            </w:r>
            <w:r w:rsidR="006B3E09">
              <w:t xml:space="preserve">(Master2) </w:t>
            </w:r>
          </w:p>
          <w:p w:rsidR="00BF189C" w:rsidRDefault="007A2F4F" w:rsidP="00BF189C">
            <w:pPr>
              <w:jc w:val="both"/>
              <w:rPr>
                <w:color w:val="404040" w:themeColor="text1" w:themeTint="BF"/>
              </w:rPr>
            </w:pPr>
            <w:r>
              <w:t xml:space="preserve">     </w:t>
            </w:r>
            <w:r w:rsidR="00A63472">
              <w:t>NEOMA Business School (ex-</w:t>
            </w:r>
            <w:r w:rsidR="008D0BC7" w:rsidRPr="007A2F4F">
              <w:rPr>
                <w:color w:val="404040" w:themeColor="text1" w:themeTint="BF"/>
              </w:rPr>
              <w:t>Reims Ma</w:t>
            </w:r>
            <w:r w:rsidR="00A63472">
              <w:rPr>
                <w:color w:val="404040" w:themeColor="text1" w:themeTint="BF"/>
              </w:rPr>
              <w:t>nagement School</w:t>
            </w:r>
            <w:r w:rsidR="008D0BC7" w:rsidRPr="007A2F4F">
              <w:rPr>
                <w:color w:val="404040" w:themeColor="text1" w:themeTint="BF"/>
              </w:rPr>
              <w:t>)</w:t>
            </w:r>
          </w:p>
          <w:p w:rsidR="00BF189C" w:rsidRPr="00BF189C" w:rsidRDefault="00BF189C" w:rsidP="00BF189C">
            <w:pPr>
              <w:jc w:val="both"/>
              <w:rPr>
                <w:color w:val="404040" w:themeColor="text1" w:themeTint="BF"/>
              </w:rPr>
            </w:pPr>
          </w:p>
        </w:tc>
      </w:tr>
    </w:tbl>
    <w:p w:rsidR="00F133D7" w:rsidRDefault="00F133D7"/>
    <w:p w:rsidR="00D01A87" w:rsidRDefault="00D01A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213" w:rsidTr="00193213">
        <w:tc>
          <w:tcPr>
            <w:tcW w:w="9062" w:type="dxa"/>
          </w:tcPr>
          <w:p w:rsidR="00193213" w:rsidRPr="003A73E2" w:rsidRDefault="00193213">
            <w:pPr>
              <w:rPr>
                <w:b/>
                <w:color w:val="404040" w:themeColor="text1" w:themeTint="BF"/>
                <w:u w:val="single"/>
              </w:rPr>
            </w:pPr>
            <w:r w:rsidRPr="003A73E2">
              <w:rPr>
                <w:b/>
                <w:color w:val="404040" w:themeColor="text1" w:themeTint="BF"/>
                <w:u w:val="single"/>
              </w:rPr>
              <w:lastRenderedPageBreak/>
              <w:t>Domaines d’expertise :</w:t>
            </w:r>
          </w:p>
          <w:p w:rsidR="00522185" w:rsidRPr="003A73E2" w:rsidRDefault="00522185">
            <w:pPr>
              <w:rPr>
                <w:b/>
                <w:color w:val="404040" w:themeColor="text1" w:themeTint="BF"/>
                <w:u w:val="single"/>
              </w:rPr>
            </w:pPr>
          </w:p>
          <w:p w:rsidR="004D4D4E" w:rsidRDefault="002D4E19" w:rsidP="008D0BC7">
            <w:pPr>
              <w:rPr>
                <w:b/>
                <w:color w:val="0070C0"/>
              </w:rPr>
            </w:pPr>
            <w:r w:rsidRPr="00BD714C">
              <w:t>□</w:t>
            </w:r>
            <w:r>
              <w:t xml:space="preserve"> </w:t>
            </w:r>
            <w:r w:rsidR="008D0BC7" w:rsidRPr="00936DFA">
              <w:rPr>
                <w:b/>
                <w:color w:val="0070C0"/>
              </w:rPr>
              <w:t xml:space="preserve">Coaching de </w:t>
            </w:r>
            <w:r w:rsidR="004D4D4E">
              <w:rPr>
                <w:b/>
                <w:color w:val="0070C0"/>
              </w:rPr>
              <w:t xml:space="preserve">gestion de carrière </w:t>
            </w:r>
            <w:r w:rsidR="00FB72A1">
              <w:rPr>
                <w:b/>
                <w:color w:val="0070C0"/>
              </w:rPr>
              <w:t xml:space="preserve"> </w:t>
            </w:r>
          </w:p>
          <w:p w:rsidR="008D0BC7" w:rsidRPr="00BF189C" w:rsidRDefault="008D0BC7" w:rsidP="008D0BC7">
            <w:pPr>
              <w:rPr>
                <w:color w:val="404040" w:themeColor="text1" w:themeTint="BF"/>
              </w:rPr>
            </w:pPr>
            <w:r w:rsidRPr="00BF189C">
              <w:rPr>
                <w:b/>
                <w:color w:val="404040" w:themeColor="text1" w:themeTint="BF"/>
              </w:rPr>
              <w:t>Objectifs :</w:t>
            </w:r>
            <w:r w:rsidRPr="00BF189C">
              <w:rPr>
                <w:color w:val="404040" w:themeColor="text1" w:themeTint="BF"/>
              </w:rPr>
              <w:t xml:space="preserve"> Se construire un parcours professionnel</w:t>
            </w:r>
            <w:r w:rsidR="00D42828" w:rsidRPr="00BF189C">
              <w:rPr>
                <w:color w:val="404040" w:themeColor="text1" w:themeTint="BF"/>
              </w:rPr>
              <w:t xml:space="preserve"> en adéquation avec son écologie</w:t>
            </w:r>
            <w:r w:rsidRPr="00BF189C">
              <w:rPr>
                <w:color w:val="404040" w:themeColor="text1" w:themeTint="BF"/>
              </w:rPr>
              <w:t xml:space="preserve"> / Rebooster sa confiance en soi et son estime de soi / Retrouver son énergie pour sa recherche d’emploi / Optimiser sa stratégie de recherche d’emploi / Repenser son positionnement </w:t>
            </w:r>
            <w:r w:rsidR="003B3169" w:rsidRPr="00BF189C">
              <w:rPr>
                <w:color w:val="404040" w:themeColor="text1" w:themeTint="BF"/>
              </w:rPr>
              <w:t xml:space="preserve">/ Préparer ses entretiens d’embauche </w:t>
            </w:r>
            <w:r w:rsidRPr="00BF189C">
              <w:rPr>
                <w:color w:val="404040" w:themeColor="text1" w:themeTint="BF"/>
              </w:rPr>
              <w:t>…</w:t>
            </w:r>
          </w:p>
          <w:p w:rsidR="00600BEE" w:rsidRPr="00936DFA" w:rsidRDefault="00600BEE" w:rsidP="008D0BC7"/>
          <w:p w:rsidR="00600BEE" w:rsidRPr="00936DFA" w:rsidRDefault="002D4E19" w:rsidP="00600BEE">
            <w:pPr>
              <w:rPr>
                <w:b/>
                <w:color w:val="0070C0"/>
              </w:rPr>
            </w:pPr>
            <w:r w:rsidRPr="00BD714C">
              <w:t>□</w:t>
            </w:r>
            <w:r>
              <w:t xml:space="preserve"> </w:t>
            </w:r>
            <w:r w:rsidR="004D4D4E">
              <w:rPr>
                <w:b/>
                <w:color w:val="0070C0"/>
              </w:rPr>
              <w:t>Coaching de transition</w:t>
            </w:r>
            <w:r w:rsidR="00600BEE" w:rsidRPr="00936DFA">
              <w:rPr>
                <w:b/>
                <w:color w:val="0070C0"/>
              </w:rPr>
              <w:t xml:space="preserve"> professionnelle</w:t>
            </w:r>
          </w:p>
          <w:p w:rsidR="00600BEE" w:rsidRPr="00BF189C" w:rsidRDefault="00600BEE" w:rsidP="00600BEE">
            <w:pPr>
              <w:rPr>
                <w:color w:val="404040" w:themeColor="text1" w:themeTint="BF"/>
              </w:rPr>
            </w:pPr>
            <w:r w:rsidRPr="00BF189C">
              <w:rPr>
                <w:b/>
                <w:color w:val="404040" w:themeColor="text1" w:themeTint="BF"/>
              </w:rPr>
              <w:t>Objectifs</w:t>
            </w:r>
            <w:r w:rsidR="00522185" w:rsidRPr="00BF189C">
              <w:rPr>
                <w:b/>
                <w:color w:val="404040" w:themeColor="text1" w:themeTint="BF"/>
              </w:rPr>
              <w:t xml:space="preserve"> </w:t>
            </w:r>
            <w:r w:rsidRPr="00BF189C">
              <w:rPr>
                <w:b/>
                <w:color w:val="404040" w:themeColor="text1" w:themeTint="BF"/>
              </w:rPr>
              <w:t>:</w:t>
            </w:r>
            <w:r w:rsidR="00D42828" w:rsidRPr="00BF189C">
              <w:rPr>
                <w:color w:val="404040" w:themeColor="text1" w:themeTint="BF"/>
              </w:rPr>
              <w:t xml:space="preserve"> Valider son</w:t>
            </w:r>
            <w:r w:rsidR="00522185" w:rsidRPr="00BF189C">
              <w:rPr>
                <w:color w:val="404040" w:themeColor="text1" w:themeTint="BF"/>
              </w:rPr>
              <w:t xml:space="preserve"> désir</w:t>
            </w:r>
            <w:r w:rsidRPr="00BF189C">
              <w:rPr>
                <w:color w:val="404040" w:themeColor="text1" w:themeTint="BF"/>
              </w:rPr>
              <w:t xml:space="preserve"> de reconversion / </w:t>
            </w:r>
            <w:r w:rsidR="00522185" w:rsidRPr="00BF189C">
              <w:rPr>
                <w:color w:val="404040" w:themeColor="text1" w:themeTint="BF"/>
              </w:rPr>
              <w:t xml:space="preserve">Explorer son « job idéal » / </w:t>
            </w:r>
            <w:r w:rsidRPr="00BF189C">
              <w:rPr>
                <w:color w:val="404040" w:themeColor="text1" w:themeTint="BF"/>
              </w:rPr>
              <w:t>Réussir un changement de cap / Identifier les étapes nécessaires à sa réussite</w:t>
            </w:r>
            <w:r w:rsidR="00D42828" w:rsidRPr="00BF189C">
              <w:rPr>
                <w:color w:val="404040" w:themeColor="text1" w:themeTint="BF"/>
              </w:rPr>
              <w:t xml:space="preserve"> / Identifier son potentiel et lever ses freins</w:t>
            </w:r>
            <w:r w:rsidRPr="00BF189C">
              <w:rPr>
                <w:color w:val="404040" w:themeColor="text1" w:themeTint="BF"/>
              </w:rPr>
              <w:t xml:space="preserve">  …</w:t>
            </w:r>
          </w:p>
          <w:p w:rsidR="00600BEE" w:rsidRDefault="00600BEE" w:rsidP="008D0BC7"/>
          <w:p w:rsidR="0034041A" w:rsidRDefault="0034041A" w:rsidP="008D0BC7">
            <w:r w:rsidRPr="00BD714C">
              <w:t>□</w:t>
            </w:r>
            <w:r>
              <w:t xml:space="preserve"> </w:t>
            </w:r>
            <w:r w:rsidRPr="0034041A">
              <w:rPr>
                <w:b/>
                <w:color w:val="0070C0"/>
              </w:rPr>
              <w:t>Coaching scolaire</w:t>
            </w:r>
          </w:p>
          <w:p w:rsidR="0034041A" w:rsidRPr="00BF189C" w:rsidRDefault="0034041A" w:rsidP="008D0BC7">
            <w:r w:rsidRPr="00BF189C">
              <w:t>Objectifs : Construire son projet professionnel / Réussir son orientation / Retrouver sa motivation / Rebooster sa confiance en soi et son estime de soi / Réussir ses concours Grandes Ecoles …</w:t>
            </w:r>
          </w:p>
          <w:p w:rsidR="008D0BC7" w:rsidRDefault="008D0BC7" w:rsidP="008D0BC7"/>
        </w:tc>
      </w:tr>
    </w:tbl>
    <w:p w:rsidR="00F133D7" w:rsidRDefault="00F133D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213" w:rsidTr="00193213">
        <w:tc>
          <w:tcPr>
            <w:tcW w:w="9062" w:type="dxa"/>
          </w:tcPr>
          <w:p w:rsidR="00193213" w:rsidRPr="003A73E2" w:rsidRDefault="00193213">
            <w:pPr>
              <w:rPr>
                <w:b/>
                <w:color w:val="404040" w:themeColor="text1" w:themeTint="BF"/>
                <w:u w:val="single"/>
              </w:rPr>
            </w:pPr>
            <w:r w:rsidRPr="003A73E2">
              <w:rPr>
                <w:b/>
                <w:color w:val="404040" w:themeColor="text1" w:themeTint="BF"/>
                <w:u w:val="single"/>
              </w:rPr>
              <w:t>Moyen de communication :</w:t>
            </w:r>
          </w:p>
          <w:p w:rsidR="00193213" w:rsidRDefault="00193213"/>
          <w:p w:rsidR="00193213" w:rsidRDefault="00034C41">
            <w:r w:rsidRPr="00BD714C">
              <w:t>□</w:t>
            </w:r>
            <w:r w:rsidR="00D043D5">
              <w:rPr>
                <w:rFonts w:ascii="Calibri" w:hAnsi="Calibri" w:cs="Calibri"/>
              </w:rPr>
              <w:t xml:space="preserve"> RDV à mon bureau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BD714C">
              <w:t>□</w:t>
            </w:r>
            <w:r w:rsidR="00D043D5">
              <w:rPr>
                <w:rFonts w:ascii="Calibri" w:hAnsi="Calibri" w:cs="Calibri"/>
              </w:rPr>
              <w:t xml:space="preserve"> RDV téléphonique               </w:t>
            </w:r>
            <w:r w:rsidRPr="00BD714C">
              <w:t>□</w:t>
            </w:r>
            <w:r w:rsidR="00D043D5">
              <w:rPr>
                <w:rFonts w:ascii="Calibri" w:hAnsi="Calibri" w:cs="Calibri"/>
              </w:rPr>
              <w:t xml:space="preserve"> Visioconférence (</w:t>
            </w:r>
            <w:r w:rsidR="00D043D5" w:rsidRPr="00D043D5">
              <w:rPr>
                <w:rFonts w:cs="Calibri,Italic"/>
                <w:i/>
                <w:iCs/>
              </w:rPr>
              <w:t>via Skype</w:t>
            </w:r>
            <w:r w:rsidR="00D043D5">
              <w:rPr>
                <w:rFonts w:ascii="Calibri" w:hAnsi="Calibri" w:cs="Calibri"/>
              </w:rPr>
              <w:t>)</w:t>
            </w:r>
          </w:p>
          <w:p w:rsidR="00193213" w:rsidRDefault="00193213"/>
        </w:tc>
      </w:tr>
    </w:tbl>
    <w:p w:rsidR="00F133D7" w:rsidRDefault="00F13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213" w:rsidTr="00193213">
        <w:tc>
          <w:tcPr>
            <w:tcW w:w="9062" w:type="dxa"/>
          </w:tcPr>
          <w:p w:rsidR="00193213" w:rsidRPr="003A73E2" w:rsidRDefault="00193213">
            <w:pPr>
              <w:rPr>
                <w:b/>
                <w:color w:val="404040" w:themeColor="text1" w:themeTint="BF"/>
                <w:u w:val="single"/>
              </w:rPr>
            </w:pPr>
            <w:r w:rsidRPr="003A73E2">
              <w:rPr>
                <w:b/>
                <w:color w:val="404040" w:themeColor="text1" w:themeTint="BF"/>
                <w:u w:val="single"/>
              </w:rPr>
              <w:t>Contact :</w:t>
            </w:r>
          </w:p>
          <w:p w:rsidR="00193213" w:rsidRDefault="00193213"/>
          <w:p w:rsidR="00D043D5" w:rsidRPr="00BF189C" w:rsidRDefault="00D043D5">
            <w:pPr>
              <w:rPr>
                <w:color w:val="404040" w:themeColor="text1" w:themeTint="BF"/>
              </w:rPr>
            </w:pPr>
            <w:r w:rsidRPr="00BF189C">
              <w:rPr>
                <w:color w:val="404040" w:themeColor="text1" w:themeTint="BF"/>
              </w:rPr>
              <w:t>Tél : 06.86.98.14.46</w:t>
            </w:r>
          </w:p>
          <w:p w:rsidR="00D043D5" w:rsidRPr="00BF189C" w:rsidRDefault="00D043D5">
            <w:pPr>
              <w:rPr>
                <w:color w:val="404040" w:themeColor="text1" w:themeTint="BF"/>
              </w:rPr>
            </w:pPr>
            <w:r w:rsidRPr="00BF189C">
              <w:rPr>
                <w:color w:val="404040" w:themeColor="text1" w:themeTint="BF"/>
              </w:rPr>
              <w:t xml:space="preserve">Mail : </w:t>
            </w:r>
            <w:hyperlink r:id="rId9" w:history="1">
              <w:r w:rsidRPr="00BF189C">
                <w:rPr>
                  <w:rStyle w:val="Lienhypertexte"/>
                  <w:color w:val="404040" w:themeColor="text1" w:themeTint="BF"/>
                </w:rPr>
                <w:t>sylvie.osche@orange.fr</w:t>
              </w:r>
            </w:hyperlink>
          </w:p>
          <w:p w:rsidR="00D043D5" w:rsidRPr="004D4D4E" w:rsidRDefault="00D043D5">
            <w:pPr>
              <w:rPr>
                <w:b/>
                <w:color w:val="0070C0"/>
              </w:rPr>
            </w:pPr>
            <w:r w:rsidRPr="004D4D4E">
              <w:rPr>
                <w:b/>
                <w:color w:val="0070C0"/>
              </w:rPr>
              <w:t>www.so-reussite.fr</w:t>
            </w:r>
          </w:p>
          <w:p w:rsidR="00193213" w:rsidRDefault="00193213"/>
        </w:tc>
      </w:tr>
    </w:tbl>
    <w:p w:rsidR="004F6B95" w:rsidRDefault="004F6B95"/>
    <w:p w:rsidR="004F6B95" w:rsidRDefault="004F6B95"/>
    <w:p w:rsidR="0034041A" w:rsidRPr="004D2F4A" w:rsidRDefault="0034041A" w:rsidP="008533F9">
      <w:pPr>
        <w:rPr>
          <w:b/>
          <w:color w:val="0070C0"/>
        </w:rPr>
      </w:pPr>
    </w:p>
    <w:sectPr w:rsidR="0034041A" w:rsidRPr="004D2F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C8" w:rsidRDefault="00A667C8" w:rsidP="008171C6">
      <w:pPr>
        <w:spacing w:after="0" w:line="240" w:lineRule="auto"/>
      </w:pPr>
      <w:r>
        <w:separator/>
      </w:r>
    </w:p>
  </w:endnote>
  <w:endnote w:type="continuationSeparator" w:id="0">
    <w:p w:rsidR="00A667C8" w:rsidRDefault="00A667C8" w:rsidP="0081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099827"/>
      <w:docPartObj>
        <w:docPartGallery w:val="Page Numbers (Bottom of Page)"/>
        <w:docPartUnique/>
      </w:docPartObj>
    </w:sdtPr>
    <w:sdtEndPr/>
    <w:sdtContent>
      <w:p w:rsidR="008171C6" w:rsidRDefault="008171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C6F">
          <w:rPr>
            <w:noProof/>
          </w:rPr>
          <w:t>1</w:t>
        </w:r>
        <w:r>
          <w:fldChar w:fldCharType="end"/>
        </w:r>
      </w:p>
    </w:sdtContent>
  </w:sdt>
  <w:p w:rsidR="008171C6" w:rsidRDefault="008171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C8" w:rsidRDefault="00A667C8" w:rsidP="008171C6">
      <w:pPr>
        <w:spacing w:after="0" w:line="240" w:lineRule="auto"/>
      </w:pPr>
      <w:r>
        <w:separator/>
      </w:r>
    </w:p>
  </w:footnote>
  <w:footnote w:type="continuationSeparator" w:id="0">
    <w:p w:rsidR="00A667C8" w:rsidRDefault="00A667C8" w:rsidP="0081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D0C41"/>
    <w:multiLevelType w:val="multilevel"/>
    <w:tmpl w:val="92B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27DD9"/>
    <w:multiLevelType w:val="hybridMultilevel"/>
    <w:tmpl w:val="3A6A6DB0"/>
    <w:lvl w:ilvl="0" w:tplc="F26263C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570DD"/>
    <w:multiLevelType w:val="hybridMultilevel"/>
    <w:tmpl w:val="A1DE33BA"/>
    <w:lvl w:ilvl="0" w:tplc="5A12EF4A">
      <w:start w:val="8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AF"/>
    <w:rsid w:val="00034C41"/>
    <w:rsid w:val="00041B04"/>
    <w:rsid w:val="000658EE"/>
    <w:rsid w:val="000926DD"/>
    <w:rsid w:val="00094B5C"/>
    <w:rsid w:val="000A02A7"/>
    <w:rsid w:val="000A5557"/>
    <w:rsid w:val="000D5326"/>
    <w:rsid w:val="000F23F6"/>
    <w:rsid w:val="001311D4"/>
    <w:rsid w:val="001362F2"/>
    <w:rsid w:val="00181645"/>
    <w:rsid w:val="00184ACF"/>
    <w:rsid w:val="00193213"/>
    <w:rsid w:val="001D7BBF"/>
    <w:rsid w:val="001E3972"/>
    <w:rsid w:val="001F4F36"/>
    <w:rsid w:val="00207156"/>
    <w:rsid w:val="00211254"/>
    <w:rsid w:val="0021245A"/>
    <w:rsid w:val="00215077"/>
    <w:rsid w:val="00216B26"/>
    <w:rsid w:val="0023094E"/>
    <w:rsid w:val="00235A6A"/>
    <w:rsid w:val="00237858"/>
    <w:rsid w:val="00250B5B"/>
    <w:rsid w:val="00284194"/>
    <w:rsid w:val="002B21B8"/>
    <w:rsid w:val="002D4E19"/>
    <w:rsid w:val="002E4041"/>
    <w:rsid w:val="002E4BAF"/>
    <w:rsid w:val="00301DFF"/>
    <w:rsid w:val="003038BB"/>
    <w:rsid w:val="00304784"/>
    <w:rsid w:val="003119BA"/>
    <w:rsid w:val="0031475F"/>
    <w:rsid w:val="0034041A"/>
    <w:rsid w:val="00367CD5"/>
    <w:rsid w:val="00381F59"/>
    <w:rsid w:val="003A3F36"/>
    <w:rsid w:val="003A6780"/>
    <w:rsid w:val="003A73E2"/>
    <w:rsid w:val="003B3169"/>
    <w:rsid w:val="003F08F8"/>
    <w:rsid w:val="00415FBD"/>
    <w:rsid w:val="00430BD0"/>
    <w:rsid w:val="00450F75"/>
    <w:rsid w:val="0047664B"/>
    <w:rsid w:val="004778B9"/>
    <w:rsid w:val="00497461"/>
    <w:rsid w:val="004A1A22"/>
    <w:rsid w:val="004C1AEA"/>
    <w:rsid w:val="004D2F4A"/>
    <w:rsid w:val="004D4BAB"/>
    <w:rsid w:val="004D4D4E"/>
    <w:rsid w:val="004D738A"/>
    <w:rsid w:val="004E36BE"/>
    <w:rsid w:val="004F0153"/>
    <w:rsid w:val="004F6B95"/>
    <w:rsid w:val="00511FF6"/>
    <w:rsid w:val="00514BDA"/>
    <w:rsid w:val="005176EC"/>
    <w:rsid w:val="00522185"/>
    <w:rsid w:val="00550D3B"/>
    <w:rsid w:val="00566D06"/>
    <w:rsid w:val="00574231"/>
    <w:rsid w:val="00592456"/>
    <w:rsid w:val="005E4F32"/>
    <w:rsid w:val="00600BEE"/>
    <w:rsid w:val="0060612D"/>
    <w:rsid w:val="006435F1"/>
    <w:rsid w:val="0067048C"/>
    <w:rsid w:val="006827C8"/>
    <w:rsid w:val="00682D2E"/>
    <w:rsid w:val="00683AB8"/>
    <w:rsid w:val="0069008F"/>
    <w:rsid w:val="006A15FD"/>
    <w:rsid w:val="006B3E09"/>
    <w:rsid w:val="006C1871"/>
    <w:rsid w:val="006C1FA9"/>
    <w:rsid w:val="006C52F0"/>
    <w:rsid w:val="006D65FA"/>
    <w:rsid w:val="006F3D8C"/>
    <w:rsid w:val="006F4726"/>
    <w:rsid w:val="007239FA"/>
    <w:rsid w:val="007249F1"/>
    <w:rsid w:val="00771C87"/>
    <w:rsid w:val="00783922"/>
    <w:rsid w:val="00785F0A"/>
    <w:rsid w:val="007A2F4F"/>
    <w:rsid w:val="007C2F8C"/>
    <w:rsid w:val="007E13AF"/>
    <w:rsid w:val="007F044A"/>
    <w:rsid w:val="007F2219"/>
    <w:rsid w:val="007F6C6E"/>
    <w:rsid w:val="007F727E"/>
    <w:rsid w:val="00800B44"/>
    <w:rsid w:val="00805FC3"/>
    <w:rsid w:val="008171C6"/>
    <w:rsid w:val="00825A84"/>
    <w:rsid w:val="00843F92"/>
    <w:rsid w:val="008529BF"/>
    <w:rsid w:val="008533F9"/>
    <w:rsid w:val="00862005"/>
    <w:rsid w:val="00867F97"/>
    <w:rsid w:val="00881244"/>
    <w:rsid w:val="008A27FE"/>
    <w:rsid w:val="008D0BC7"/>
    <w:rsid w:val="0090166B"/>
    <w:rsid w:val="00910E17"/>
    <w:rsid w:val="00936DFA"/>
    <w:rsid w:val="009409CB"/>
    <w:rsid w:val="009422AE"/>
    <w:rsid w:val="00961CA9"/>
    <w:rsid w:val="009640C9"/>
    <w:rsid w:val="00970C6F"/>
    <w:rsid w:val="0097122E"/>
    <w:rsid w:val="00974F5F"/>
    <w:rsid w:val="00977730"/>
    <w:rsid w:val="009926C9"/>
    <w:rsid w:val="00995C85"/>
    <w:rsid w:val="009B64D5"/>
    <w:rsid w:val="009C2E85"/>
    <w:rsid w:val="009C3A25"/>
    <w:rsid w:val="009D1A98"/>
    <w:rsid w:val="009E04ED"/>
    <w:rsid w:val="00A22549"/>
    <w:rsid w:val="00A26C88"/>
    <w:rsid w:val="00A4593A"/>
    <w:rsid w:val="00A63472"/>
    <w:rsid w:val="00A667C8"/>
    <w:rsid w:val="00A745AA"/>
    <w:rsid w:val="00A82EE2"/>
    <w:rsid w:val="00A97A03"/>
    <w:rsid w:val="00AD565C"/>
    <w:rsid w:val="00AF421A"/>
    <w:rsid w:val="00AF50C2"/>
    <w:rsid w:val="00B22C39"/>
    <w:rsid w:val="00B63077"/>
    <w:rsid w:val="00B702AE"/>
    <w:rsid w:val="00BD714C"/>
    <w:rsid w:val="00BF189C"/>
    <w:rsid w:val="00BF7996"/>
    <w:rsid w:val="00C128F4"/>
    <w:rsid w:val="00C2332A"/>
    <w:rsid w:val="00C309F5"/>
    <w:rsid w:val="00C35EA9"/>
    <w:rsid w:val="00C46BF5"/>
    <w:rsid w:val="00C930C6"/>
    <w:rsid w:val="00C953F5"/>
    <w:rsid w:val="00CB337D"/>
    <w:rsid w:val="00CB6AEA"/>
    <w:rsid w:val="00CE125A"/>
    <w:rsid w:val="00CE2474"/>
    <w:rsid w:val="00CE67AF"/>
    <w:rsid w:val="00CF105B"/>
    <w:rsid w:val="00CF45E5"/>
    <w:rsid w:val="00D01A87"/>
    <w:rsid w:val="00D043D5"/>
    <w:rsid w:val="00D25F0C"/>
    <w:rsid w:val="00D32E6B"/>
    <w:rsid w:val="00D37035"/>
    <w:rsid w:val="00D3726E"/>
    <w:rsid w:val="00D42828"/>
    <w:rsid w:val="00D446E3"/>
    <w:rsid w:val="00D6387E"/>
    <w:rsid w:val="00D72608"/>
    <w:rsid w:val="00D74C42"/>
    <w:rsid w:val="00DB0BE6"/>
    <w:rsid w:val="00DB4D3E"/>
    <w:rsid w:val="00DD5E2F"/>
    <w:rsid w:val="00DE62CB"/>
    <w:rsid w:val="00E0334E"/>
    <w:rsid w:val="00E301EC"/>
    <w:rsid w:val="00E55C43"/>
    <w:rsid w:val="00E60614"/>
    <w:rsid w:val="00E765B7"/>
    <w:rsid w:val="00E76E08"/>
    <w:rsid w:val="00E87F53"/>
    <w:rsid w:val="00E904D3"/>
    <w:rsid w:val="00EC2781"/>
    <w:rsid w:val="00EF25BB"/>
    <w:rsid w:val="00F133D7"/>
    <w:rsid w:val="00F23950"/>
    <w:rsid w:val="00F46FEE"/>
    <w:rsid w:val="00F86B4C"/>
    <w:rsid w:val="00F90ADD"/>
    <w:rsid w:val="00FA5BBC"/>
    <w:rsid w:val="00FB4231"/>
    <w:rsid w:val="00FB72A1"/>
    <w:rsid w:val="00FE51FE"/>
    <w:rsid w:val="00FE6118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8F2A4-3994-479D-B249-CF5F78D6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4C4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51FE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7C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1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1C6"/>
  </w:style>
  <w:style w:type="paragraph" w:styleId="Pieddepage">
    <w:name w:val="footer"/>
    <w:basedOn w:val="Normal"/>
    <w:link w:val="PieddepageCar"/>
    <w:uiPriority w:val="99"/>
    <w:unhideWhenUsed/>
    <w:rsid w:val="0081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1C6"/>
  </w:style>
  <w:style w:type="character" w:styleId="lev">
    <w:name w:val="Strong"/>
    <w:basedOn w:val="Policepardfaut"/>
    <w:uiPriority w:val="22"/>
    <w:qFormat/>
    <w:rsid w:val="00825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ylvie.osch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OSCHE</dc:creator>
  <cp:keywords/>
  <dc:description/>
  <cp:lastModifiedBy>Sylvie OSCHE</cp:lastModifiedBy>
  <cp:revision>72</cp:revision>
  <dcterms:created xsi:type="dcterms:W3CDTF">2016-02-19T16:11:00Z</dcterms:created>
  <dcterms:modified xsi:type="dcterms:W3CDTF">2017-02-15T16:43:00Z</dcterms:modified>
</cp:coreProperties>
</file>